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4F" w:rsidRDefault="00D002AF">
      <w:pPr>
        <w:pStyle w:val="BodyText"/>
        <w:spacing w:before="72"/>
        <w:ind w:left="2502" w:right="2485" w:firstLine="0"/>
        <w:jc w:val="center"/>
      </w:pPr>
      <w:r>
        <w:t>Labiaplasty</w:t>
      </w:r>
      <w:bookmarkStart w:id="0" w:name="_GoBack"/>
      <w:bookmarkEnd w:id="0"/>
      <w:r>
        <w:t xml:space="preserve"> </w:t>
      </w:r>
      <w:proofErr w:type="spellStart"/>
      <w:r>
        <w:t>Post Operative</w:t>
      </w:r>
      <w:proofErr w:type="spellEnd"/>
      <w:r>
        <w:t xml:space="preserve"> Instructions</w:t>
      </w:r>
    </w:p>
    <w:p w:rsidR="00D01B4F" w:rsidRDefault="00D01B4F">
      <w:pPr>
        <w:pStyle w:val="BodyText"/>
        <w:spacing w:before="2"/>
        <w:ind w:left="0" w:firstLine="0"/>
      </w:pPr>
    </w:p>
    <w:p w:rsidR="00D01B4F" w:rsidRDefault="00D002AF">
      <w:pPr>
        <w:pStyle w:val="BodyText"/>
        <w:spacing w:line="237" w:lineRule="auto"/>
        <w:ind w:left="100" w:right="232" w:firstLine="0"/>
      </w:pPr>
      <w:r>
        <w:t>These are some guidelines to help you during your recovery. They are not meant to be all-inclusive and you should call the office if you have additional questions or concerns.</w:t>
      </w:r>
    </w:p>
    <w:p w:rsidR="00D01B4F" w:rsidRDefault="00D01B4F">
      <w:pPr>
        <w:pStyle w:val="BodyText"/>
        <w:ind w:left="0" w:firstLine="0"/>
        <w:rPr>
          <w:sz w:val="26"/>
        </w:rPr>
      </w:pPr>
    </w:p>
    <w:p w:rsidR="00D01B4F" w:rsidRDefault="00D01B4F">
      <w:pPr>
        <w:pStyle w:val="BodyText"/>
        <w:spacing w:before="3"/>
        <w:ind w:left="0" w:firstLine="0"/>
        <w:rPr>
          <w:sz w:val="22"/>
        </w:rPr>
      </w:pP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ind w:right="230"/>
        <w:rPr>
          <w:sz w:val="24"/>
        </w:rPr>
      </w:pPr>
      <w:r>
        <w:rPr>
          <w:sz w:val="24"/>
        </w:rPr>
        <w:t xml:space="preserve">Prior to your surgery </w:t>
      </w:r>
      <w:r>
        <w:rPr>
          <w:spacing w:val="-5"/>
          <w:sz w:val="24"/>
        </w:rPr>
        <w:t xml:space="preserve">it is </w:t>
      </w:r>
      <w:r>
        <w:rPr>
          <w:sz w:val="24"/>
        </w:rPr>
        <w:t>important not to take aspirin, Motrin, or blood thinning products (including herbals or supplements) to minimize the chance of bleeding during your</w:t>
      </w:r>
      <w:r>
        <w:rPr>
          <w:spacing w:val="5"/>
          <w:sz w:val="24"/>
        </w:rPr>
        <w:t xml:space="preserve"> </w:t>
      </w:r>
      <w:r>
        <w:rPr>
          <w:sz w:val="24"/>
        </w:rPr>
        <w:t>operation.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425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need a family member, spouse, or friend bring you to and from the medical facility. You </w:t>
      </w:r>
      <w:r>
        <w:rPr>
          <w:sz w:val="24"/>
        </w:rPr>
        <w:t xml:space="preserve">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>able to transport yourself home after</w:t>
      </w:r>
      <w:r>
        <w:rPr>
          <w:spacing w:val="-29"/>
          <w:sz w:val="24"/>
        </w:rPr>
        <w:t xml:space="preserve"> </w:t>
      </w:r>
      <w:r>
        <w:rPr>
          <w:sz w:val="24"/>
        </w:rPr>
        <w:t>surgery.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The surgery generally takes approximately 2 to 2.5 hours to</w:t>
      </w:r>
      <w:r>
        <w:rPr>
          <w:spacing w:val="-26"/>
          <w:sz w:val="24"/>
        </w:rPr>
        <w:t xml:space="preserve"> </w:t>
      </w:r>
      <w:r>
        <w:rPr>
          <w:sz w:val="24"/>
        </w:rPr>
        <w:t>perform.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ind w:right="311"/>
        <w:rPr>
          <w:sz w:val="24"/>
        </w:rPr>
      </w:pPr>
      <w:r>
        <w:rPr>
          <w:sz w:val="24"/>
        </w:rPr>
        <w:t xml:space="preserve">Prescriptions for an antibiotic and pain medication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given prior to your discharge home. Please take the full course of t</w:t>
      </w:r>
      <w:r>
        <w:rPr>
          <w:sz w:val="24"/>
        </w:rPr>
        <w:t>he antibiotic as directed and</w:t>
      </w:r>
      <w:r>
        <w:rPr>
          <w:spacing w:val="-40"/>
          <w:sz w:val="24"/>
        </w:rPr>
        <w:t xml:space="preserve"> </w:t>
      </w:r>
      <w:r>
        <w:rPr>
          <w:sz w:val="24"/>
        </w:rPr>
        <w:t>pain medication 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op </w:t>
      </w:r>
      <w:r>
        <w:rPr>
          <w:spacing w:val="-4"/>
          <w:sz w:val="24"/>
        </w:rPr>
        <w:t xml:space="preserve">visit </w:t>
      </w:r>
      <w:r>
        <w:rPr>
          <w:sz w:val="24"/>
        </w:rPr>
        <w:t>to the office will take place 7-10 days after your</w:t>
      </w:r>
      <w:r>
        <w:rPr>
          <w:spacing w:val="10"/>
          <w:sz w:val="24"/>
        </w:rPr>
        <w:t xml:space="preserve"> </w:t>
      </w:r>
      <w:r>
        <w:rPr>
          <w:sz w:val="24"/>
        </w:rPr>
        <w:t>procedure.</w:t>
      </w:r>
    </w:p>
    <w:p w:rsidR="00D01B4F" w:rsidRDefault="00D002AF">
      <w:pPr>
        <w:pStyle w:val="BodyText"/>
        <w:spacing w:before="5" w:line="237" w:lineRule="auto"/>
        <w:ind w:right="232" w:firstLine="0"/>
      </w:pPr>
      <w:r>
        <w:t>We highly recommend you call the office or have a representative call to make the appointment.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103"/>
        <w:jc w:val="both"/>
        <w:rPr>
          <w:sz w:val="24"/>
        </w:rPr>
      </w:pPr>
      <w:r>
        <w:rPr>
          <w:sz w:val="24"/>
        </w:rPr>
        <w:t xml:space="preserve">Bruising, even significant bruising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common around the vaginal and labial areas. It </w:t>
      </w:r>
      <w:r>
        <w:rPr>
          <w:spacing w:val="-5"/>
          <w:sz w:val="24"/>
        </w:rPr>
        <w:t xml:space="preserve">is </w:t>
      </w:r>
      <w:r>
        <w:rPr>
          <w:sz w:val="24"/>
        </w:rPr>
        <w:t>also common for the bruising to settle into areas remote from the liposuction. This typically resolves over 1-3</w:t>
      </w:r>
      <w:r>
        <w:rPr>
          <w:spacing w:val="2"/>
          <w:sz w:val="24"/>
        </w:rPr>
        <w:t xml:space="preserve"> </w:t>
      </w:r>
      <w:r>
        <w:rPr>
          <w:sz w:val="24"/>
        </w:rPr>
        <w:t>weeks.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ind w:right="152"/>
        <w:rPr>
          <w:sz w:val="24"/>
        </w:rPr>
      </w:pPr>
      <w:r>
        <w:rPr>
          <w:sz w:val="24"/>
        </w:rPr>
        <w:t xml:space="preserve">Swelling </w:t>
      </w:r>
      <w:r>
        <w:rPr>
          <w:spacing w:val="-3"/>
          <w:sz w:val="24"/>
        </w:rPr>
        <w:t xml:space="preserve">is </w:t>
      </w:r>
      <w:r>
        <w:rPr>
          <w:sz w:val="24"/>
        </w:rPr>
        <w:t>very common after surgery. It usuall</w:t>
      </w:r>
      <w:r>
        <w:rPr>
          <w:sz w:val="24"/>
        </w:rPr>
        <w:t xml:space="preserve">y takes several weeks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fully resolve. DO NOT apply ice. If however, you </w:t>
      </w:r>
      <w:r>
        <w:rPr>
          <w:spacing w:val="-3"/>
          <w:sz w:val="24"/>
        </w:rPr>
        <w:t xml:space="preserve">have </w:t>
      </w:r>
      <w:r>
        <w:rPr>
          <w:sz w:val="24"/>
        </w:rPr>
        <w:t xml:space="preserve">excessive swelling, one </w:t>
      </w:r>
      <w:r>
        <w:rPr>
          <w:spacing w:val="-3"/>
          <w:sz w:val="24"/>
        </w:rPr>
        <w:t xml:space="preserve">side is </w:t>
      </w:r>
      <w:r>
        <w:rPr>
          <w:sz w:val="24"/>
        </w:rPr>
        <w:t xml:space="preserve">much larger than the other, or you </w:t>
      </w:r>
      <w:r>
        <w:rPr>
          <w:spacing w:val="-3"/>
          <w:sz w:val="24"/>
        </w:rPr>
        <w:t xml:space="preserve">have </w:t>
      </w:r>
      <w:r>
        <w:rPr>
          <w:sz w:val="24"/>
        </w:rPr>
        <w:t xml:space="preserve">more pain on one side versus the other, these symptoms could indicate bleeding. Please call the office </w:t>
      </w:r>
      <w:r>
        <w:rPr>
          <w:spacing w:val="-3"/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 of these occur.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265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sponge bath or shower 24-48 hours after your procedure. 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remove the dressing and undergarments. When you take your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shower have someone nearby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help </w:t>
      </w:r>
      <w:proofErr w:type="spellStart"/>
      <w:r>
        <w:rPr>
          <w:sz w:val="24"/>
        </w:rPr>
        <w:t>incase</w:t>
      </w:r>
      <w:proofErr w:type="spellEnd"/>
      <w:r>
        <w:rPr>
          <w:sz w:val="24"/>
        </w:rPr>
        <w:t xml:space="preserve"> you feel dizzy. Using temped/Luke warm soapy water, </w:t>
      </w:r>
      <w:r>
        <w:rPr>
          <w:spacing w:val="-3"/>
          <w:sz w:val="24"/>
        </w:rPr>
        <w:t xml:space="preserve">allow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rinse </w:t>
      </w:r>
      <w:r>
        <w:rPr>
          <w:sz w:val="24"/>
        </w:rPr>
        <w:t xml:space="preserve">over your </w:t>
      </w:r>
      <w:r>
        <w:rPr>
          <w:spacing w:val="-3"/>
          <w:sz w:val="24"/>
        </w:rPr>
        <w:t xml:space="preserve">body, </w:t>
      </w:r>
      <w:r>
        <w:rPr>
          <w:sz w:val="24"/>
        </w:rPr>
        <w:t xml:space="preserve">followed by patting dry the area. </w:t>
      </w:r>
      <w:r>
        <w:rPr>
          <w:spacing w:val="-3"/>
          <w:sz w:val="24"/>
        </w:rPr>
        <w:t xml:space="preserve">Avoid </w:t>
      </w:r>
      <w:r>
        <w:rPr>
          <w:sz w:val="24"/>
        </w:rPr>
        <w:t xml:space="preserve">hot or very warm water to prevent engorgement and increase swelling of soft </w:t>
      </w:r>
      <w:proofErr w:type="gramStart"/>
      <w:r>
        <w:rPr>
          <w:sz w:val="24"/>
        </w:rPr>
        <w:t>tissues</w:t>
      </w:r>
      <w:proofErr w:type="gramEnd"/>
      <w:r>
        <w:rPr>
          <w:sz w:val="24"/>
        </w:rPr>
        <w:t xml:space="preserve">. Apply antibiotic ointment to incision, maxi pad, and undergarment after bathing. </w:t>
      </w:r>
      <w:r>
        <w:rPr>
          <w:spacing w:val="-3"/>
          <w:sz w:val="24"/>
        </w:rPr>
        <w:t xml:space="preserve">We </w:t>
      </w:r>
      <w:r>
        <w:rPr>
          <w:sz w:val="24"/>
        </w:rPr>
        <w:t>highly encour</w:t>
      </w:r>
      <w:r>
        <w:rPr>
          <w:sz w:val="24"/>
        </w:rPr>
        <w:t>age using the support for 1-2 weeks after your procedure.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ind w:right="206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okay to </w:t>
      </w:r>
      <w:r>
        <w:rPr>
          <w:spacing w:val="-3"/>
          <w:sz w:val="24"/>
        </w:rPr>
        <w:t xml:space="preserve">change </w:t>
      </w:r>
      <w:r>
        <w:rPr>
          <w:sz w:val="24"/>
        </w:rPr>
        <w:t xml:space="preserve">your dressings as needed </w:t>
      </w:r>
      <w:r>
        <w:rPr>
          <w:spacing w:val="2"/>
          <w:sz w:val="24"/>
        </w:rPr>
        <w:t xml:space="preserve">to </w:t>
      </w:r>
      <w:r>
        <w:rPr>
          <w:sz w:val="24"/>
        </w:rPr>
        <w:t>keep clean and dry. Maxi pads work well as inexpensive surgical gauze and they don’t interfere with the</w:t>
      </w:r>
      <w:r>
        <w:rPr>
          <w:spacing w:val="-38"/>
          <w:sz w:val="24"/>
        </w:rPr>
        <w:t xml:space="preserve"> </w:t>
      </w:r>
      <w:r>
        <w:rPr>
          <w:sz w:val="24"/>
        </w:rPr>
        <w:t>healing process.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ind w:right="124"/>
        <w:rPr>
          <w:sz w:val="24"/>
        </w:rPr>
      </w:pPr>
      <w:r>
        <w:rPr>
          <w:sz w:val="24"/>
        </w:rPr>
        <w:t xml:space="preserve">Daily activity </w:t>
      </w:r>
      <w:r>
        <w:rPr>
          <w:spacing w:val="-3"/>
          <w:sz w:val="24"/>
        </w:rPr>
        <w:t xml:space="preserve">is </w:t>
      </w:r>
      <w:r>
        <w:rPr>
          <w:sz w:val="24"/>
        </w:rPr>
        <w:t>encouraged</w:t>
      </w:r>
      <w:r>
        <w:rPr>
          <w:sz w:val="24"/>
        </w:rPr>
        <w:t xml:space="preserve"> but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should not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strenuous initially.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important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up and about to keep blood circulating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your legs. Lifting should </w:t>
      </w:r>
      <w:r>
        <w:rPr>
          <w:spacing w:val="-3"/>
          <w:sz w:val="24"/>
        </w:rPr>
        <w:t xml:space="preserve">be no </w:t>
      </w:r>
      <w:r>
        <w:rPr>
          <w:sz w:val="24"/>
        </w:rPr>
        <w:t xml:space="preserve">more than 5-10 pounds for several weeks. Driving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restricted until you </w:t>
      </w:r>
      <w:r>
        <w:rPr>
          <w:spacing w:val="-3"/>
          <w:sz w:val="24"/>
        </w:rPr>
        <w:t xml:space="preserve">no </w:t>
      </w:r>
      <w:r>
        <w:rPr>
          <w:sz w:val="24"/>
        </w:rPr>
        <w:t>longer need narcotics for pain contr</w:t>
      </w:r>
      <w:r>
        <w:rPr>
          <w:sz w:val="24"/>
        </w:rPr>
        <w:t xml:space="preserve">ol and have shown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physically capable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do so. The average time returning to </w:t>
      </w:r>
      <w:r>
        <w:rPr>
          <w:spacing w:val="-3"/>
          <w:sz w:val="24"/>
        </w:rPr>
        <w:t xml:space="preserve">driving </w:t>
      </w:r>
      <w:r>
        <w:rPr>
          <w:sz w:val="24"/>
        </w:rPr>
        <w:t>takes approximately 2</w:t>
      </w:r>
      <w:r>
        <w:rPr>
          <w:spacing w:val="2"/>
          <w:sz w:val="24"/>
        </w:rPr>
        <w:t xml:space="preserve"> </w:t>
      </w:r>
      <w:r>
        <w:rPr>
          <w:sz w:val="24"/>
        </w:rPr>
        <w:t>weeks.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ind w:right="188"/>
        <w:rPr>
          <w:sz w:val="24"/>
        </w:rPr>
      </w:pPr>
      <w:r>
        <w:rPr>
          <w:sz w:val="24"/>
        </w:rPr>
        <w:t xml:space="preserve">Return to work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variable and depends on the type of job. Approximately 1-2 weeks </w:t>
      </w:r>
      <w:r>
        <w:rPr>
          <w:spacing w:val="-3"/>
          <w:sz w:val="24"/>
        </w:rPr>
        <w:t xml:space="preserve">is </w:t>
      </w:r>
      <w:r>
        <w:rPr>
          <w:sz w:val="24"/>
        </w:rPr>
        <w:t>when a majority of patients can return to either l</w:t>
      </w:r>
      <w:r>
        <w:rPr>
          <w:sz w:val="24"/>
        </w:rPr>
        <w:t xml:space="preserve">imited restriction or </w:t>
      </w:r>
      <w:r>
        <w:rPr>
          <w:spacing w:val="-3"/>
          <w:sz w:val="24"/>
        </w:rPr>
        <w:t xml:space="preserve">full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duties.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>Avoid sexual activity for a minimum of 2-3 weeks. Sexual intercourse can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be</w:t>
      </w:r>
    </w:p>
    <w:p w:rsidR="00D01B4F" w:rsidRDefault="00D01B4F">
      <w:pPr>
        <w:spacing w:line="274" w:lineRule="exact"/>
        <w:rPr>
          <w:sz w:val="24"/>
        </w:rPr>
        <w:sectPr w:rsidR="00D01B4F">
          <w:type w:val="continuous"/>
          <w:pgSz w:w="12240" w:h="15840"/>
          <w:pgMar w:top="1360" w:right="1720" w:bottom="280" w:left="1700" w:header="720" w:footer="720" w:gutter="0"/>
          <w:cols w:space="720"/>
        </w:sectPr>
      </w:pPr>
    </w:p>
    <w:p w:rsidR="00D01B4F" w:rsidRDefault="00D002AF">
      <w:pPr>
        <w:pStyle w:val="BodyText"/>
        <w:spacing w:before="74" w:line="237" w:lineRule="auto"/>
        <w:ind w:right="232" w:firstLine="0"/>
      </w:pPr>
      <w:proofErr w:type="gramStart"/>
      <w:r>
        <w:lastRenderedPageBreak/>
        <w:t>painful</w:t>
      </w:r>
      <w:proofErr w:type="gramEnd"/>
      <w:r>
        <w:t xml:space="preserve"> and may delay healing, increase swelling, bruising, and pain. After your 2</w:t>
      </w:r>
      <w:r>
        <w:rPr>
          <w:vertAlign w:val="superscript"/>
        </w:rPr>
        <w:t>nd</w:t>
      </w:r>
      <w:r>
        <w:t xml:space="preserve"> postoperative visit, it will be determined </w:t>
      </w:r>
      <w:r>
        <w:t>if sexual activity may resume.</w:t>
      </w:r>
    </w:p>
    <w:p w:rsidR="00D01B4F" w:rsidRDefault="00D002AF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304"/>
        <w:rPr>
          <w:sz w:val="24"/>
        </w:rPr>
      </w:pPr>
      <w:r>
        <w:rPr>
          <w:sz w:val="24"/>
        </w:rPr>
        <w:t>If you experience high fevers (T. 101), excess drainage from the incision(s), excessive swelling, redness, pain, or foul odor, please contact the office at (302) 888-0508.</w:t>
      </w:r>
    </w:p>
    <w:sectPr w:rsidR="00D01B4F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E3799"/>
    <w:multiLevelType w:val="hybridMultilevel"/>
    <w:tmpl w:val="5AD04244"/>
    <w:lvl w:ilvl="0" w:tplc="B8AE9A0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8FECC6D0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C0446C2A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02F2538C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9842C8EE"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E222E2B6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18BA2042"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07106AC4"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778DA68">
      <w:numFmt w:val="bullet"/>
      <w:lvlText w:val="•"/>
      <w:lvlJc w:val="left"/>
      <w:pPr>
        <w:ind w:left="72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4F"/>
    <w:rsid w:val="00D002AF"/>
    <w:rsid w:val="00D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01BD9-3918-4812-B9C0-19A9D85F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Seaman, Lori</dc:creator>
  <cp:lastModifiedBy>Seaman, Lori</cp:lastModifiedBy>
  <cp:revision>2</cp:revision>
  <dcterms:created xsi:type="dcterms:W3CDTF">2020-08-27T13:56:00Z</dcterms:created>
  <dcterms:modified xsi:type="dcterms:W3CDTF">2020-08-27T13:56:00Z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