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71" w:rsidRDefault="00E103D0">
      <w:pPr>
        <w:pStyle w:val="BodyText"/>
        <w:spacing w:before="72"/>
        <w:ind w:left="2491" w:right="2475" w:firstLine="0"/>
        <w:jc w:val="center"/>
      </w:pPr>
      <w:bookmarkStart w:id="0" w:name="_GoBack"/>
      <w:bookmarkEnd w:id="0"/>
      <w:r>
        <w:t xml:space="preserve">Fat Transfer </w:t>
      </w:r>
      <w:proofErr w:type="spellStart"/>
      <w:r>
        <w:t>Post Operative</w:t>
      </w:r>
      <w:proofErr w:type="spellEnd"/>
      <w:r>
        <w:t xml:space="preserve"> Instructions</w:t>
      </w:r>
    </w:p>
    <w:p w:rsidR="008A0371" w:rsidRDefault="008A0371">
      <w:pPr>
        <w:pStyle w:val="BodyText"/>
        <w:spacing w:before="2"/>
        <w:ind w:left="0" w:firstLine="0"/>
      </w:pPr>
    </w:p>
    <w:p w:rsidR="008A0371" w:rsidRDefault="00E103D0">
      <w:pPr>
        <w:pStyle w:val="BodyText"/>
        <w:spacing w:line="237" w:lineRule="auto"/>
        <w:ind w:left="119" w:right="253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8A0371" w:rsidRDefault="008A0371">
      <w:pPr>
        <w:pStyle w:val="BodyText"/>
        <w:spacing w:before="1"/>
        <w:ind w:left="0" w:firstLine="0"/>
      </w:pP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ind w:left="839" w:right="25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5" w:line="237" w:lineRule="auto"/>
        <w:ind w:right="446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need a family member, spouse, or friend bring you to and from the medical facility. You </w:t>
      </w:r>
      <w:r>
        <w:rPr>
          <w:sz w:val="24"/>
        </w:rPr>
        <w:t xml:space="preserve">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30"/>
          <w:sz w:val="24"/>
        </w:rPr>
        <w:t xml:space="preserve"> </w:t>
      </w:r>
      <w:r>
        <w:rPr>
          <w:sz w:val="24"/>
        </w:rPr>
        <w:t>surgery.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5" w:line="237" w:lineRule="auto"/>
        <w:ind w:right="349"/>
        <w:rPr>
          <w:sz w:val="24"/>
        </w:rPr>
      </w:pPr>
      <w:r>
        <w:rPr>
          <w:sz w:val="24"/>
        </w:rPr>
        <w:t>The surgery generally takes approximately 1 hour to 2.5 hours to perform.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This depends on the </w:t>
      </w:r>
      <w:r>
        <w:rPr>
          <w:spacing w:val="-2"/>
          <w:sz w:val="24"/>
        </w:rPr>
        <w:t xml:space="preserve">number </w:t>
      </w:r>
      <w:r>
        <w:rPr>
          <w:sz w:val="24"/>
        </w:rPr>
        <w:t>of areas requiring</w:t>
      </w:r>
      <w:r>
        <w:rPr>
          <w:spacing w:val="2"/>
          <w:sz w:val="24"/>
        </w:rPr>
        <w:t xml:space="preserve"> </w:t>
      </w:r>
      <w:r>
        <w:rPr>
          <w:sz w:val="24"/>
        </w:rPr>
        <w:t>liposuction.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right="332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</w:t>
      </w:r>
      <w:r>
        <w:rPr>
          <w:sz w:val="24"/>
        </w:rPr>
        <w:t>n prior to your discharge home. Please take the full course of the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line="274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0"/>
          <w:sz w:val="24"/>
        </w:rPr>
        <w:t xml:space="preserve"> </w:t>
      </w:r>
      <w:r>
        <w:rPr>
          <w:sz w:val="24"/>
        </w:rPr>
        <w:t>procedure.</w:t>
      </w:r>
    </w:p>
    <w:p w:rsidR="008A0371" w:rsidRDefault="00E103D0">
      <w:pPr>
        <w:pStyle w:val="BodyText"/>
        <w:spacing w:before="5" w:line="237" w:lineRule="auto"/>
        <w:ind w:right="253" w:firstLine="0"/>
      </w:pPr>
      <w:r>
        <w:t>We highly recommend you call the office or have a</w:t>
      </w:r>
      <w:r>
        <w:t xml:space="preserve"> representative call to make the appointment.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right="183"/>
        <w:rPr>
          <w:sz w:val="24"/>
        </w:rPr>
      </w:pPr>
      <w:r>
        <w:rPr>
          <w:sz w:val="24"/>
        </w:rPr>
        <w:t xml:space="preserve">When liposuction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used to harvest fat,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can cause a lot of swelling. It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even seem like nothing was done since the removed </w:t>
      </w:r>
      <w:r>
        <w:rPr>
          <w:spacing w:val="-3"/>
          <w:sz w:val="24"/>
        </w:rPr>
        <w:t xml:space="preserve">fat </w:t>
      </w:r>
      <w:r>
        <w:rPr>
          <w:sz w:val="24"/>
        </w:rPr>
        <w:t xml:space="preserve">has been replaced with this swelling.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also common for the swelling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cyclical - </w:t>
      </w:r>
      <w:r>
        <w:rPr>
          <w:spacing w:val="-3"/>
          <w:sz w:val="24"/>
        </w:rPr>
        <w:t xml:space="preserve">less in </w:t>
      </w:r>
      <w:r>
        <w:rPr>
          <w:sz w:val="24"/>
        </w:rPr>
        <w:t xml:space="preserve">the morning and more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evening. This occurs commonly with increased activity. Do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alarmed, this </w:t>
      </w:r>
      <w:r>
        <w:rPr>
          <w:spacing w:val="-3"/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normal.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ind w:right="180"/>
        <w:jc w:val="both"/>
        <w:rPr>
          <w:sz w:val="24"/>
        </w:rPr>
      </w:pPr>
      <w:r>
        <w:rPr>
          <w:sz w:val="24"/>
        </w:rPr>
        <w:t xml:space="preserve">Oozing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normal from the liposuction incision sites for several days. Usually </w:t>
      </w:r>
      <w:r>
        <w:rPr>
          <w:spacing w:val="-5"/>
          <w:sz w:val="24"/>
        </w:rPr>
        <w:t xml:space="preserve">it is </w:t>
      </w:r>
      <w:r>
        <w:rPr>
          <w:sz w:val="24"/>
        </w:rPr>
        <w:t xml:space="preserve">a thin bloody fluid. Gauze or Maxi pads can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used to soak up this drainage over the incisions as needed. It </w:t>
      </w:r>
      <w:r>
        <w:rPr>
          <w:spacing w:val="-5"/>
          <w:sz w:val="24"/>
        </w:rPr>
        <w:t xml:space="preserve">is </w:t>
      </w:r>
      <w:r>
        <w:rPr>
          <w:sz w:val="24"/>
        </w:rPr>
        <w:t>okay to wash</w:t>
      </w:r>
      <w:r>
        <w:rPr>
          <w:spacing w:val="9"/>
          <w:sz w:val="24"/>
        </w:rPr>
        <w:t xml:space="preserve"> </w:t>
      </w:r>
      <w:r>
        <w:rPr>
          <w:sz w:val="24"/>
        </w:rPr>
        <w:t>them.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3" w:line="237" w:lineRule="auto"/>
        <w:ind w:right="110"/>
        <w:jc w:val="both"/>
        <w:rPr>
          <w:sz w:val="24"/>
        </w:rPr>
      </w:pPr>
      <w:r>
        <w:rPr>
          <w:sz w:val="24"/>
        </w:rPr>
        <w:t xml:space="preserve">Bruising, even significant bruising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common around the </w:t>
      </w:r>
      <w:proofErr w:type="spellStart"/>
      <w:r>
        <w:rPr>
          <w:sz w:val="24"/>
        </w:rPr>
        <w:t>liposuctioned</w:t>
      </w:r>
      <w:proofErr w:type="spellEnd"/>
      <w:r>
        <w:rPr>
          <w:sz w:val="24"/>
        </w:rPr>
        <w:t xml:space="preserve"> areas.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also common for the bruising to </w:t>
      </w:r>
      <w:r>
        <w:rPr>
          <w:spacing w:val="-3"/>
          <w:sz w:val="24"/>
        </w:rPr>
        <w:t xml:space="preserve">settle </w:t>
      </w:r>
      <w:r>
        <w:rPr>
          <w:sz w:val="24"/>
        </w:rPr>
        <w:t>i</w:t>
      </w:r>
      <w:r>
        <w:rPr>
          <w:sz w:val="24"/>
        </w:rPr>
        <w:t>nto areas remote from the</w:t>
      </w:r>
      <w:r>
        <w:rPr>
          <w:spacing w:val="3"/>
          <w:sz w:val="24"/>
        </w:rPr>
        <w:t xml:space="preserve"> </w:t>
      </w:r>
      <w:r>
        <w:rPr>
          <w:sz w:val="24"/>
        </w:rPr>
        <w:t>liposuction.</w:t>
      </w:r>
    </w:p>
    <w:p w:rsidR="008A0371" w:rsidRDefault="00E103D0">
      <w:pPr>
        <w:pStyle w:val="BodyText"/>
        <w:spacing w:before="3" w:line="275" w:lineRule="exact"/>
        <w:ind w:firstLine="0"/>
        <w:jc w:val="both"/>
      </w:pPr>
      <w:r>
        <w:t>This typically resolves over 1-3 weeks.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ind w:right="643"/>
        <w:rPr>
          <w:sz w:val="24"/>
        </w:rPr>
      </w:pPr>
      <w:r>
        <w:rPr>
          <w:sz w:val="24"/>
        </w:rPr>
        <w:t xml:space="preserve">Compression garments are placed at the end of the operation to </w:t>
      </w:r>
      <w:r>
        <w:rPr>
          <w:spacing w:val="-3"/>
          <w:sz w:val="24"/>
        </w:rPr>
        <w:t xml:space="preserve">minimize </w:t>
      </w:r>
      <w:r>
        <w:rPr>
          <w:sz w:val="24"/>
        </w:rPr>
        <w:t xml:space="preserve">discomfort and swelling, and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help </w:t>
      </w:r>
      <w:r>
        <w:rPr>
          <w:sz w:val="24"/>
        </w:rPr>
        <w:t xml:space="preserve">contour the skin. They should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worn </w:t>
      </w:r>
      <w:proofErr w:type="gramStart"/>
      <w:r>
        <w:rPr>
          <w:sz w:val="24"/>
        </w:rPr>
        <w:t>snuggly</w:t>
      </w:r>
      <w:proofErr w:type="gramEnd"/>
      <w:r>
        <w:rPr>
          <w:sz w:val="24"/>
        </w:rPr>
        <w:t xml:space="preserve"> and continuously for a</w:t>
      </w:r>
      <w:r>
        <w:rPr>
          <w:sz w:val="24"/>
        </w:rPr>
        <w:t xml:space="preserve">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1-3 weeks. You can purchase new ones through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website </w:t>
      </w:r>
      <w:r>
        <w:rPr>
          <w:spacing w:val="-3"/>
          <w:sz w:val="24"/>
        </w:rPr>
        <w:t xml:space="preserve">if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like.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903"/>
        </w:tabs>
        <w:ind w:right="100"/>
        <w:rPr>
          <w:sz w:val="24"/>
        </w:rPr>
      </w:pPr>
      <w:r>
        <w:tab/>
      </w: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sponge bath or shower 24-48 hours after your procedure.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remove the dressing and support garment/binder. When you take your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shower have someone nearby to </w:t>
      </w:r>
      <w:r>
        <w:rPr>
          <w:spacing w:val="-3"/>
          <w:sz w:val="24"/>
        </w:rPr>
        <w:t>hel</w:t>
      </w:r>
      <w:r>
        <w:rPr>
          <w:spacing w:val="-3"/>
          <w:sz w:val="24"/>
        </w:rPr>
        <w:t xml:space="preserve">p </w:t>
      </w:r>
      <w:proofErr w:type="spellStart"/>
      <w:r>
        <w:rPr>
          <w:sz w:val="24"/>
        </w:rPr>
        <w:t>incase</w:t>
      </w:r>
      <w:proofErr w:type="spellEnd"/>
      <w:r>
        <w:rPr>
          <w:sz w:val="24"/>
        </w:rPr>
        <w:t xml:space="preserve"> you feel dizzy. Using temped/Luke warm soapy water, </w:t>
      </w:r>
      <w:r>
        <w:rPr>
          <w:spacing w:val="-3"/>
          <w:sz w:val="24"/>
        </w:rPr>
        <w:t xml:space="preserve">allow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to rinse over your </w:t>
      </w:r>
      <w:r>
        <w:rPr>
          <w:spacing w:val="-3"/>
          <w:sz w:val="24"/>
        </w:rPr>
        <w:t xml:space="preserve">body, </w:t>
      </w:r>
      <w:r>
        <w:rPr>
          <w:sz w:val="24"/>
        </w:rPr>
        <w:t xml:space="preserve">followed by patting dry the area. Avoid hot or very warm water to prevent engorgement and increase swelling of soft tissues. Replace the binder or garment after </w:t>
      </w:r>
      <w:r>
        <w:rPr>
          <w:sz w:val="24"/>
        </w:rPr>
        <w:t xml:space="preserve">bathing. </w:t>
      </w:r>
      <w:r>
        <w:rPr>
          <w:spacing w:val="-3"/>
          <w:sz w:val="24"/>
        </w:rPr>
        <w:t xml:space="preserve">We </w:t>
      </w:r>
      <w:r>
        <w:rPr>
          <w:sz w:val="24"/>
        </w:rPr>
        <w:t>highly encourage using a support for 3-4 weeks after your procedure. This will help minimize swelling and give your body the support needed to promote the healing</w:t>
      </w:r>
      <w:r>
        <w:rPr>
          <w:spacing w:val="-26"/>
          <w:sz w:val="24"/>
        </w:rPr>
        <w:t xml:space="preserve"> </w:t>
      </w:r>
      <w:r>
        <w:rPr>
          <w:sz w:val="24"/>
        </w:rPr>
        <w:t>process.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ind w:right="205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recommended to </w:t>
      </w:r>
      <w:r>
        <w:rPr>
          <w:spacing w:val="-3"/>
          <w:sz w:val="24"/>
        </w:rPr>
        <w:t xml:space="preserve">avoid </w:t>
      </w:r>
      <w:r>
        <w:rPr>
          <w:sz w:val="24"/>
        </w:rPr>
        <w:t>direct pressure to the buttocks or lateral hi</w:t>
      </w:r>
      <w:r>
        <w:rPr>
          <w:sz w:val="24"/>
        </w:rPr>
        <w:t xml:space="preserve">p area. It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uncomfortable and somewhat tender or </w:t>
      </w:r>
      <w:r>
        <w:rPr>
          <w:spacing w:val="-3"/>
          <w:sz w:val="24"/>
        </w:rPr>
        <w:t xml:space="preserve">painful. </w:t>
      </w:r>
      <w:r>
        <w:rPr>
          <w:sz w:val="24"/>
        </w:rPr>
        <w:t xml:space="preserve">If possible, sleep on your abdomen or use a </w:t>
      </w:r>
      <w:r>
        <w:rPr>
          <w:spacing w:val="-3"/>
          <w:sz w:val="24"/>
        </w:rPr>
        <w:t xml:space="preserve">pillow </w:t>
      </w:r>
      <w:r>
        <w:rPr>
          <w:sz w:val="24"/>
        </w:rPr>
        <w:t xml:space="preserve">under you buttocks to </w:t>
      </w:r>
      <w:r>
        <w:rPr>
          <w:spacing w:val="-3"/>
          <w:sz w:val="24"/>
        </w:rPr>
        <w:t xml:space="preserve">avoid </w:t>
      </w:r>
      <w:r>
        <w:rPr>
          <w:sz w:val="24"/>
        </w:rPr>
        <w:t>pressure to the</w:t>
      </w:r>
      <w:r>
        <w:rPr>
          <w:spacing w:val="16"/>
          <w:sz w:val="24"/>
        </w:rPr>
        <w:t xml:space="preserve"> </w:t>
      </w:r>
      <w:r>
        <w:rPr>
          <w:sz w:val="24"/>
        </w:rPr>
        <w:t>area.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spacing w:before="4" w:line="237" w:lineRule="auto"/>
        <w:ind w:right="270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use </w:t>
      </w:r>
      <w:r>
        <w:rPr>
          <w:spacing w:val="-3"/>
          <w:sz w:val="24"/>
        </w:rPr>
        <w:t xml:space="preserve">ice </w:t>
      </w:r>
      <w:r>
        <w:rPr>
          <w:sz w:val="24"/>
        </w:rPr>
        <w:t xml:space="preserve">packs (wrapped </w:t>
      </w:r>
      <w:r>
        <w:rPr>
          <w:spacing w:val="-3"/>
          <w:sz w:val="24"/>
        </w:rPr>
        <w:t xml:space="preserve">in moist </w:t>
      </w:r>
      <w:r>
        <w:rPr>
          <w:sz w:val="24"/>
        </w:rPr>
        <w:t>washcloth or towel) for 15 minutes on and 15 minut</w:t>
      </w:r>
      <w:r>
        <w:rPr>
          <w:sz w:val="24"/>
        </w:rPr>
        <w:t xml:space="preserve">es off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reduce </w:t>
      </w:r>
      <w:r>
        <w:rPr>
          <w:spacing w:val="-3"/>
          <w:sz w:val="24"/>
        </w:rPr>
        <w:t xml:space="preserve">swelling </w:t>
      </w:r>
      <w:r>
        <w:rPr>
          <w:sz w:val="24"/>
        </w:rPr>
        <w:t>and bruising (Frozen vegetables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</w:p>
    <w:p w:rsidR="008A0371" w:rsidRDefault="008A0371">
      <w:pPr>
        <w:spacing w:line="237" w:lineRule="auto"/>
        <w:rPr>
          <w:sz w:val="24"/>
        </w:rPr>
        <w:sectPr w:rsidR="008A0371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</w:p>
    <w:p w:rsidR="008A0371" w:rsidRDefault="00E103D0">
      <w:pPr>
        <w:pStyle w:val="BodyText"/>
        <w:spacing w:before="72" w:line="275" w:lineRule="exact"/>
        <w:ind w:firstLine="0"/>
      </w:pPr>
      <w:proofErr w:type="gramStart"/>
      <w:r>
        <w:lastRenderedPageBreak/>
        <w:t>excellent</w:t>
      </w:r>
      <w:proofErr w:type="gramEnd"/>
      <w:r>
        <w:t xml:space="preserve"> ice packs).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840"/>
        </w:tabs>
        <w:ind w:right="339"/>
        <w:rPr>
          <w:sz w:val="24"/>
        </w:rPr>
      </w:pPr>
      <w:r>
        <w:rPr>
          <w:sz w:val="24"/>
        </w:rPr>
        <w:t xml:space="preserve">Your buttocks will look very full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first 1-4 weeks following the procedure, however;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will slowly decrease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size over time due to absorption of some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fat </w:t>
      </w:r>
      <w:r>
        <w:rPr>
          <w:sz w:val="24"/>
        </w:rPr>
        <w:t xml:space="preserve">injected. This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the normal process that occurs after </w:t>
      </w:r>
      <w:r>
        <w:rPr>
          <w:spacing w:val="-3"/>
          <w:sz w:val="24"/>
        </w:rPr>
        <w:t>fat</w:t>
      </w:r>
      <w:r>
        <w:rPr>
          <w:spacing w:val="13"/>
          <w:sz w:val="24"/>
        </w:rPr>
        <w:t xml:space="preserve"> </w:t>
      </w:r>
      <w:r>
        <w:rPr>
          <w:sz w:val="24"/>
        </w:rPr>
        <w:t>transfer.</w:t>
      </w:r>
    </w:p>
    <w:p w:rsidR="008A0371" w:rsidRDefault="00E103D0">
      <w:pPr>
        <w:pStyle w:val="ListParagraph"/>
        <w:numPr>
          <w:ilvl w:val="0"/>
          <w:numId w:val="1"/>
        </w:numPr>
        <w:tabs>
          <w:tab w:val="left" w:pos="903"/>
        </w:tabs>
        <w:spacing w:before="1"/>
        <w:ind w:right="119"/>
        <w:rPr>
          <w:sz w:val="24"/>
        </w:rPr>
      </w:pPr>
      <w:r>
        <w:tab/>
      </w:r>
      <w:r>
        <w:rPr>
          <w:sz w:val="24"/>
        </w:rPr>
        <w:t xml:space="preserve">If you experience high fevers (T. 101), excess drainage from the incision(s), excess swelling, redness, pain, or foul odor, </w:t>
      </w:r>
      <w:r>
        <w:rPr>
          <w:spacing w:val="-2"/>
          <w:sz w:val="24"/>
        </w:rPr>
        <w:t xml:space="preserve">please </w:t>
      </w:r>
      <w:r>
        <w:rPr>
          <w:sz w:val="24"/>
        </w:rPr>
        <w:t>contact the office at (302) 888- 0508.</w:t>
      </w:r>
    </w:p>
    <w:sectPr w:rsidR="008A0371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518"/>
    <w:multiLevelType w:val="hybridMultilevel"/>
    <w:tmpl w:val="969A2B9C"/>
    <w:lvl w:ilvl="0" w:tplc="80D611D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E7C62C4E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2A64C956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A758871E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187CB97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19A18EC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73724598"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67E2D8A0"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F812962C"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1"/>
    <w:rsid w:val="008A0371"/>
    <w:rsid w:val="00E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16187-CC0E-46B5-BF6E-BD34811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2</cp:revision>
  <dcterms:created xsi:type="dcterms:W3CDTF">2020-08-27T13:55:00Z</dcterms:created>
  <dcterms:modified xsi:type="dcterms:W3CDTF">2020-08-27T13:55:00Z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